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Witam. W tym tygodniu starszaki i maluszki 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łuchają piosenki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https://www.youtube.com/watch?v=f-Wypwi9UBc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Na stronie </w:t>
      </w:r>
    </w:p>
    <w:p>
      <w:pPr>
        <w:keepNext w:val="true"/>
        <w:keepLines w:val="true"/>
        <w:spacing w:before="4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2E74B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http://learnenglishkids.britishcouncil.org/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znajdziecie 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ństwo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2E74B5"/>
            <w:spacing w:val="0"/>
            <w:position w:val="0"/>
            <w:sz w:val="28"/>
            <w:u w:val="single"/>
            <w:shd w:fill="auto" w:val="clear"/>
          </w:rPr>
          <w:t xml:space="preserve">https://learnenglishkids.britishcouncil.org/sites/kids/files/attachment/flashcards-family.pdf</w:t>
        </w:r>
      </w:hyperlink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Dzieci patrząc na karty odgadują członka rodziny. Młodsze dzieci  słuchają  i powtarzają słówka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2E74B5"/>
            <w:spacing w:val="0"/>
            <w:position w:val="0"/>
            <w:sz w:val="28"/>
            <w:u w:val="single"/>
            <w:shd w:fill="auto" w:val="clear"/>
          </w:rPr>
          <w:t xml:space="preserve">https://learnenglishkids.britishcouncil.org/word-games/family</w:t>
        </w:r>
      </w:hyperlink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spacing w:before="24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Pozdrawiam serdecznie.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learnenglishkids.britishcouncil.org/" Id="docRId1" Type="http://schemas.openxmlformats.org/officeDocument/2006/relationships/hyperlink"/><Relationship TargetMode="External" Target="https://learnenglishkids.britishcouncil.org/word-games/family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youtube.com/watch?v=f-Wypwi9UBc" Id="docRId0" Type="http://schemas.openxmlformats.org/officeDocument/2006/relationships/hyperlink"/><Relationship TargetMode="External" Target="https://learnenglishkids.britishcouncil.org/sites/kids/files/attachment/flashcards-family.pdf" Id="docRId2" Type="http://schemas.openxmlformats.org/officeDocument/2006/relationships/hyperlink"/><Relationship Target="numbering.xml" Id="docRId4" Type="http://schemas.openxmlformats.org/officeDocument/2006/relationships/numbering"/></Relationships>
</file>